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C5F" w:rsidRPr="00723D10" w:rsidRDefault="00511C5F" w:rsidP="00723D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</w:t>
      </w:r>
      <w:r w:rsidRPr="00723D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культуры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</w:t>
      </w:r>
      <w:r w:rsidRPr="00723D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Федерации</w:t>
      </w:r>
    </w:p>
    <w:p w:rsidR="00511C5F" w:rsidRPr="00723D10" w:rsidRDefault="00511C5F" w:rsidP="00723D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29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ФГБОУ</w:t>
      </w:r>
      <w:r w:rsidRPr="00723D1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ВО</w:t>
      </w:r>
      <w:r w:rsidRPr="00723D10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«Кемеровский</w:t>
      </w:r>
      <w:r w:rsidRPr="00723D10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государственный</w:t>
      </w:r>
      <w:r w:rsidRPr="00723D10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институт культуры»</w:t>
      </w:r>
      <w:r w:rsidRPr="00723D10">
        <w:rPr>
          <w:rFonts w:ascii="Times New Roman" w:eastAsia="Times New Roman" w:hAnsi="Times New Roman" w:cs="Times New Roman"/>
          <w:spacing w:val="29"/>
          <w:sz w:val="24"/>
          <w:szCs w:val="24"/>
          <w:lang w:eastAsia="ru-RU"/>
        </w:rPr>
        <w:t xml:space="preserve"> </w:t>
      </w:r>
    </w:p>
    <w:p w:rsidR="00511C5F" w:rsidRPr="00723D10" w:rsidRDefault="00511C5F" w:rsidP="00723D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Факультет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социально-гуманитарный</w:t>
      </w:r>
    </w:p>
    <w:p w:rsidR="00511C5F" w:rsidRPr="00723D10" w:rsidRDefault="00511C5F" w:rsidP="00723D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Кафедра культурологии, философии и искусствоведения</w:t>
      </w:r>
    </w:p>
    <w:p w:rsidR="00511C5F" w:rsidRPr="00723D10" w:rsidRDefault="00511C5F" w:rsidP="00723D10">
      <w:pPr>
        <w:tabs>
          <w:tab w:val="left" w:pos="6855"/>
        </w:tabs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3D10"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W w:w="0" w:type="auto"/>
        <w:tblInd w:w="5137" w:type="dxa"/>
        <w:tblLook w:val="04A0" w:firstRow="1" w:lastRow="0" w:firstColumn="1" w:lastColumn="0" w:noHBand="0" w:noVBand="1"/>
      </w:tblPr>
      <w:tblGrid>
        <w:gridCol w:w="4501"/>
      </w:tblGrid>
      <w:tr w:rsidR="00511C5F" w:rsidRPr="00723D10" w:rsidTr="009205BA">
        <w:tc>
          <w:tcPr>
            <w:tcW w:w="4501" w:type="dxa"/>
            <w:shd w:val="clear" w:color="auto" w:fill="auto"/>
          </w:tcPr>
          <w:p w:rsidR="00511C5F" w:rsidRPr="00723D10" w:rsidRDefault="00511C5F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511C5F" w:rsidRPr="00723D10" w:rsidRDefault="00511C5F" w:rsidP="00723D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511C5F" w:rsidRDefault="00511C5F" w:rsidP="00723D1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6FE" w:rsidRDefault="00B066FE" w:rsidP="00723D1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6FE" w:rsidRDefault="00B066FE" w:rsidP="00723D1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6FE" w:rsidRDefault="00B066FE" w:rsidP="00723D1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6FE" w:rsidRDefault="00B066FE" w:rsidP="00723D1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6FE" w:rsidRPr="00723D10" w:rsidRDefault="00B066FE" w:rsidP="00723D1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C5F" w:rsidRPr="00723D10" w:rsidRDefault="00511C5F" w:rsidP="00723D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C5F" w:rsidRDefault="00511C5F" w:rsidP="00723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</w:t>
      </w:r>
    </w:p>
    <w:p w:rsidR="00B23DFA" w:rsidRPr="00723D10" w:rsidRDefault="00B23DFA" w:rsidP="00723D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1C5F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B23DFA" w:rsidRPr="00723D10" w:rsidRDefault="00B23DFA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 КУЛЬТУРЫ И ИСКУССТВА»</w:t>
      </w:r>
    </w:p>
    <w:p w:rsidR="00511C5F" w:rsidRPr="00723D10" w:rsidRDefault="00511C5F" w:rsidP="00723D10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sz w:val="24"/>
          <w:szCs w:val="24"/>
        </w:rPr>
        <w:t>Направление подготовки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</w:rPr>
        <w:t>44.03.01 «Педагогическое образование»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1C5F" w:rsidRPr="00723D10" w:rsidRDefault="00511C5F" w:rsidP="00723D10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sz w:val="24"/>
          <w:szCs w:val="24"/>
        </w:rPr>
        <w:t xml:space="preserve">Профиль подготовки: </w:t>
      </w:r>
    </w:p>
    <w:p w:rsidR="00511C5F" w:rsidRPr="00723D10" w:rsidRDefault="00511C5F" w:rsidP="00723D10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«Арт-педагогика (театральное творчество)»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C5F" w:rsidRPr="00723D10" w:rsidRDefault="00511C5F" w:rsidP="00723D10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</w:rPr>
        <w:t xml:space="preserve">Квалификация (степень) выпускника: 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</w:rPr>
        <w:t>Бакалавр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  <w:r w:rsidRPr="00723D1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3D10">
        <w:rPr>
          <w:rFonts w:ascii="Times New Roman" w:eastAsia="Times New Roman" w:hAnsi="Times New Roman" w:cs="Times New Roman"/>
          <w:sz w:val="24"/>
          <w:szCs w:val="24"/>
        </w:rPr>
        <w:t>Очная, заочная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C5F" w:rsidRPr="00723D10" w:rsidRDefault="00511C5F" w:rsidP="00723D10">
      <w:pPr>
        <w:widowControl w:val="0"/>
        <w:spacing w:after="24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723D10">
        <w:rPr>
          <w:rFonts w:ascii="Times New Roman" w:eastAsia="Times New Roman" w:hAnsi="Times New Roman"/>
          <w:sz w:val="24"/>
          <w:szCs w:val="24"/>
        </w:rPr>
        <w:t>Год набора - 2022</w:t>
      </w: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C5F" w:rsidRPr="00723D10" w:rsidRDefault="00511C5F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511C5F" w:rsidRPr="00723D10" w:rsidTr="009205BA">
        <w:trPr>
          <w:trHeight w:val="1245"/>
        </w:trPr>
        <w:tc>
          <w:tcPr>
            <w:tcW w:w="4607" w:type="dxa"/>
            <w:shd w:val="clear" w:color="auto" w:fill="auto"/>
          </w:tcPr>
          <w:p w:rsidR="00511C5F" w:rsidRPr="00723D10" w:rsidRDefault="00511C5F" w:rsidP="00723D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511C5F" w:rsidRPr="00723D10" w:rsidRDefault="00511C5F" w:rsidP="00723D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 культурологи</w:t>
            </w:r>
            <w:r w:rsidR="00C93AC3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философии и искусствоведения</w:t>
            </w:r>
            <w:r w:rsidR="00002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24.05.2022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г., протокол № 10</w:t>
            </w:r>
          </w:p>
          <w:p w:rsidR="00511C5F" w:rsidRPr="00723D10" w:rsidRDefault="00511C5F" w:rsidP="00723D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5F" w:rsidRPr="00723D10" w:rsidRDefault="00511C5F" w:rsidP="00723D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5F" w:rsidRPr="00723D10" w:rsidRDefault="00511C5F" w:rsidP="00723D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511C5F" w:rsidRPr="00723D10" w:rsidRDefault="00511C5F" w:rsidP="00723D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03"/>
        <w:gridCol w:w="456"/>
      </w:tblGrid>
      <w:tr w:rsidR="00511C5F" w:rsidRPr="00723D10" w:rsidTr="009205BA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511C5F" w:rsidRPr="00723D10" w:rsidRDefault="00511C5F" w:rsidP="00723D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                    Составитель:</w:t>
            </w:r>
            <w:r w:rsidRPr="00723D1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Д.А.</w:t>
            </w:r>
          </w:p>
          <w:p w:rsidR="00511C5F" w:rsidRPr="00723D10" w:rsidRDefault="00511C5F" w:rsidP="00723D1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</w:p>
        </w:tc>
        <w:tc>
          <w:tcPr>
            <w:tcW w:w="456" w:type="dxa"/>
            <w:shd w:val="clear" w:color="auto" w:fill="auto"/>
          </w:tcPr>
          <w:p w:rsidR="00511C5F" w:rsidRPr="00723D10" w:rsidRDefault="00511C5F" w:rsidP="00723D1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511C5F" w:rsidRPr="00723D10" w:rsidRDefault="00511C5F" w:rsidP="00723D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302"/>
        <w:gridCol w:w="657"/>
      </w:tblGrid>
      <w:tr w:rsidR="00511C5F" w:rsidRPr="00723D10" w:rsidTr="009205BA">
        <w:trPr>
          <w:trHeight w:val="751"/>
          <w:jc w:val="right"/>
        </w:trPr>
        <w:tc>
          <w:tcPr>
            <w:tcW w:w="4302" w:type="dxa"/>
            <w:shd w:val="clear" w:color="auto" w:fill="auto"/>
          </w:tcPr>
          <w:p w:rsidR="00511C5F" w:rsidRPr="00723D10" w:rsidRDefault="00511C5F" w:rsidP="00723D1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</w:p>
        </w:tc>
        <w:tc>
          <w:tcPr>
            <w:tcW w:w="657" w:type="dxa"/>
            <w:shd w:val="clear" w:color="auto" w:fill="auto"/>
          </w:tcPr>
          <w:p w:rsidR="00511C5F" w:rsidRPr="00723D10" w:rsidRDefault="00511C5F" w:rsidP="00723D1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511C5F" w:rsidRPr="00723D10" w:rsidRDefault="00511C5F" w:rsidP="00723D10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723D10" w:rsidRPr="00723D10" w:rsidRDefault="00723D10" w:rsidP="00723D10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511C5F" w:rsidRPr="00723D10" w:rsidRDefault="00511C5F" w:rsidP="00723D10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93AC3" w:rsidRPr="00723D10" w:rsidRDefault="00511C5F" w:rsidP="00B066F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Кемерово</w:t>
      </w:r>
    </w:p>
    <w:p w:rsidR="00C93AC3" w:rsidRPr="00723D10" w:rsidRDefault="00C93AC3" w:rsidP="00723D1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</w:t>
      </w:r>
    </w:p>
    <w:p w:rsidR="00B73D91" w:rsidRPr="00723D10" w:rsidRDefault="00B73D91" w:rsidP="00723D10">
      <w:pPr>
        <w:widowControl w:val="0"/>
        <w:tabs>
          <w:tab w:val="left" w:pos="993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tabs>
          <w:tab w:val="left" w:pos="993"/>
        </w:tabs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1.Перечень оцениваемых компетенций</w:t>
      </w:r>
    </w:p>
    <w:p w:rsidR="00A2455D" w:rsidRPr="00723D10" w:rsidRDefault="00A2455D" w:rsidP="00723D10">
      <w:pPr>
        <w:widowControl w:val="0"/>
        <w:tabs>
          <w:tab w:val="left" w:pos="993"/>
        </w:tabs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D91" w:rsidRPr="00723D10" w:rsidRDefault="00B73D91" w:rsidP="00B066FE">
      <w:pPr>
        <w:widowControl w:val="0"/>
        <w:numPr>
          <w:ilvl w:val="0"/>
          <w:numId w:val="4"/>
        </w:numPr>
        <w:tabs>
          <w:tab w:val="clear" w:pos="720"/>
          <w:tab w:val="left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ском и философском контекстах (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УК-5);</w:t>
      </w:r>
    </w:p>
    <w:p w:rsidR="00A2455D" w:rsidRPr="00723D10" w:rsidRDefault="00A2455D" w:rsidP="00B066FE">
      <w:pPr>
        <w:widowControl w:val="0"/>
        <w:numPr>
          <w:ilvl w:val="0"/>
          <w:numId w:val="4"/>
        </w:numPr>
        <w:tabs>
          <w:tab w:val="clear" w:pos="720"/>
          <w:tab w:val="left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азовых национальных ценностей (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ОПК-4);</w:t>
      </w:r>
    </w:p>
    <w:p w:rsidR="00A2455D" w:rsidRPr="00723D10" w:rsidRDefault="00A2455D" w:rsidP="00B066FE">
      <w:pPr>
        <w:widowControl w:val="0"/>
        <w:numPr>
          <w:ilvl w:val="0"/>
          <w:numId w:val="4"/>
        </w:numPr>
        <w:tabs>
          <w:tab w:val="clear" w:pos="720"/>
          <w:tab w:val="left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Способен применять теоретический, исторический и эстетический опыт (отечественный и зарубежный) в 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деятельности (ПК-2).</w:t>
      </w:r>
    </w:p>
    <w:p w:rsidR="00B73D91" w:rsidRPr="00723D10" w:rsidRDefault="00B73D91" w:rsidP="00723D10">
      <w:pPr>
        <w:widowControl w:val="0"/>
        <w:tabs>
          <w:tab w:val="left" w:pos="993"/>
        </w:tabs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2.Критерии и показатели оценивания компетенций</w:t>
      </w:r>
    </w:p>
    <w:p w:rsidR="00B73D91" w:rsidRPr="00723D10" w:rsidRDefault="00B73D91" w:rsidP="00723D1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демонстрировать следующие результаты обучения по дисциплине:</w:t>
      </w:r>
    </w:p>
    <w:p w:rsidR="00E624C3" w:rsidRPr="00723D10" w:rsidRDefault="00E624C3" w:rsidP="00723D1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91" w:rsidRPr="00723D10" w:rsidRDefault="00B73D91" w:rsidP="00B066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  <w:r w:rsidRPr="00723D1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знать:</w:t>
      </w:r>
    </w:p>
    <w:p w:rsidR="00351E0A" w:rsidRPr="00723D10" w:rsidRDefault="00351E0A" w:rsidP="00B066FE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 фактическую базу истории мировой культуры и искусства</w:t>
      </w:r>
      <w:r w:rsidR="00D3136A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(З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51E0A" w:rsidRPr="00723D10" w:rsidRDefault="00351E0A" w:rsidP="00B066FE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отдельных культу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р в истории мировой культуры (З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2455D" w:rsidRPr="00723D10" w:rsidRDefault="00A2455D" w:rsidP="00B066FE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динамики отдельных культур (З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51E0A" w:rsidRPr="00723D10" w:rsidRDefault="00351E0A" w:rsidP="00B066FE">
      <w:pPr>
        <w:widowControl w:val="0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</w:p>
    <w:p w:rsidR="00A2455D" w:rsidRPr="00723D10" w:rsidRDefault="00B73D91" w:rsidP="00B066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723D1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уметь:</w:t>
      </w:r>
    </w:p>
    <w:p w:rsidR="00B73D91" w:rsidRPr="00723D10" w:rsidRDefault="00351E0A" w:rsidP="00B066FE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различные точки зрения на многообразие явлений и событий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51E0A" w:rsidRPr="00723D10" w:rsidRDefault="00351E0A" w:rsidP="00B066FE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демонстрировать понимание взаимосвязей внутри дисциплины 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междисциплинарных отношений (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2455D" w:rsidRPr="00723D10" w:rsidRDefault="00A2455D" w:rsidP="00B066FE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историческую информацию (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51E0A" w:rsidRPr="00723D10" w:rsidRDefault="00351E0A" w:rsidP="00B066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</w:p>
    <w:p w:rsidR="00956947" w:rsidRPr="00723D10" w:rsidRDefault="00B73D91" w:rsidP="00B066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723D1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владеть: </w:t>
      </w:r>
    </w:p>
    <w:p w:rsidR="00351E0A" w:rsidRPr="00723D10" w:rsidRDefault="00B066FE" w:rsidP="00B066FE">
      <w:pPr>
        <w:widowControl w:val="0"/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ведения диалога (В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51E0A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56947" w:rsidRPr="00723D10" w:rsidRDefault="00351E0A" w:rsidP="00B066FE">
      <w:pPr>
        <w:widowControl w:val="0"/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аргументированного излож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собственной точки зрения (В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56947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6947" w:rsidRPr="00723D10" w:rsidRDefault="00956947" w:rsidP="00B066FE">
      <w:pPr>
        <w:widowControl w:val="0"/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066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рофессиональной терминологией (В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</w:p>
    <w:p w:rsidR="00B73D91" w:rsidRPr="00723D10" w:rsidRDefault="00B73D91" w:rsidP="00723D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D91" w:rsidRPr="00723D10" w:rsidRDefault="00B73D91" w:rsidP="00B066F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Формируемые компетенции в структуре учебной дисциплины и средства их оценивания</w:t>
      </w:r>
    </w:p>
    <w:p w:rsidR="00B73D91" w:rsidRPr="00723D10" w:rsidRDefault="00B73D91" w:rsidP="00B066FE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B73D91" w:rsidRPr="00723D10" w:rsidTr="004A703F">
        <w:tc>
          <w:tcPr>
            <w:tcW w:w="704" w:type="dxa"/>
            <w:shd w:val="clear" w:color="auto" w:fill="auto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B73D91" w:rsidRPr="00723D10" w:rsidTr="004A703F">
        <w:tc>
          <w:tcPr>
            <w:tcW w:w="704" w:type="dxa"/>
            <w:shd w:val="clear" w:color="auto" w:fill="auto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D91" w:rsidRPr="00723D10" w:rsidRDefault="00832480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Концептуальные основания истории культуры и искусства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УК-5</w:t>
            </w:r>
            <w:r w:rsidR="00A2455D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,ОПК-4,ПК-2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56947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956947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2,З 3,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1,</w:t>
            </w:r>
            <w:r w:rsidR="00956947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2,</w:t>
            </w:r>
            <w:r w:rsidR="00956947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3,</w:t>
            </w: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1</w:t>
            </w:r>
            <w:r w:rsidR="00956947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В2, В3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73D91" w:rsidRPr="00723D10" w:rsidRDefault="00586AAC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проверка эссе</w:t>
            </w:r>
          </w:p>
        </w:tc>
      </w:tr>
      <w:tr w:rsidR="00B73D91" w:rsidRPr="00723D10" w:rsidTr="004A703F">
        <w:tc>
          <w:tcPr>
            <w:tcW w:w="704" w:type="dxa"/>
            <w:shd w:val="clear" w:color="auto" w:fill="auto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D91" w:rsidRPr="00723D10" w:rsidRDefault="00832480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культуры и искусства первобытной эпохи и Древнего Востока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73D91" w:rsidRPr="00723D10" w:rsidRDefault="00A2455D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УК-5,ОПК-4,ПК-2</w:t>
            </w:r>
            <w:r w:rsidR="00B73D91"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B73D91" w:rsidRPr="00723D10" w:rsidRDefault="00956947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1, З 2,З 3, У 1, У 2,У 3,  В 1, В2, В3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73D91" w:rsidRPr="00723D10" w:rsidRDefault="00832480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проверка эссе</w:t>
            </w:r>
          </w:p>
        </w:tc>
      </w:tr>
      <w:tr w:rsidR="00B73D91" w:rsidRPr="00723D10" w:rsidTr="004A703F">
        <w:tc>
          <w:tcPr>
            <w:tcW w:w="704" w:type="dxa"/>
            <w:shd w:val="clear" w:color="auto" w:fill="auto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D91" w:rsidRPr="00723D10" w:rsidRDefault="00832480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культуры и искусства Европы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73D91" w:rsidRPr="00723D10" w:rsidRDefault="00A2455D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УК-5,ОПК-4,ПК-2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B73D91" w:rsidRPr="00723D10" w:rsidRDefault="00956947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1, З 2,З 3, У 1, У 2,У 3,  В 1, В2, В3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73D91" w:rsidRPr="00723D10" w:rsidRDefault="00586AAC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проверка эссе</w:t>
            </w:r>
          </w:p>
        </w:tc>
      </w:tr>
      <w:tr w:rsidR="00B73D91" w:rsidRPr="00723D10" w:rsidTr="004A703F">
        <w:tc>
          <w:tcPr>
            <w:tcW w:w="704" w:type="dxa"/>
            <w:shd w:val="clear" w:color="auto" w:fill="auto"/>
          </w:tcPr>
          <w:p w:rsidR="00B73D91" w:rsidRPr="00723D10" w:rsidRDefault="00B73D91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3D91" w:rsidRPr="00723D10" w:rsidRDefault="00832480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культуры и искусства России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B73D91" w:rsidRPr="00723D10" w:rsidRDefault="00A2455D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УК-5,ОПК-4,ПК-2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B73D91" w:rsidRPr="00723D10" w:rsidRDefault="00956947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1, З 2,З 3, У 1, У 2,У 3,  В 1, В2, В3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73D91" w:rsidRPr="00723D10" w:rsidRDefault="00832480" w:rsidP="00723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проверка эссе</w:t>
            </w:r>
          </w:p>
        </w:tc>
      </w:tr>
    </w:tbl>
    <w:p w:rsidR="00B73D91" w:rsidRPr="00723D10" w:rsidRDefault="00B73D91" w:rsidP="00723D10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Оценочные средства по дисциплине для текущего контроля </w:t>
      </w:r>
    </w:p>
    <w:p w:rsidR="00511C5F" w:rsidRPr="00723D10" w:rsidRDefault="00511C5F" w:rsidP="00723D10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4.1 Описание </w:t>
      </w:r>
      <w:r w:rsidRPr="00723D10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723D10">
        <w:rPr>
          <w:rFonts w:ascii="Times New Roman" w:eastAsia="Times New Roman" w:hAnsi="Times New Roman" w:cs="Times New Roman"/>
          <w:b/>
          <w:i/>
          <w:color w:val="000000"/>
          <w:spacing w:val="-12"/>
          <w:w w:val="105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  <w:lang w:eastAsia="ru-RU"/>
        </w:rPr>
        <w:t>уровнях</w:t>
      </w:r>
      <w:r w:rsidRPr="00723D10">
        <w:rPr>
          <w:rFonts w:ascii="Times New Roman" w:eastAsia="Times New Roman" w:hAnsi="Times New Roman" w:cs="Times New Roman"/>
          <w:b/>
          <w:i/>
          <w:color w:val="000000"/>
          <w:spacing w:val="-18"/>
          <w:w w:val="105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  <w:lang w:eastAsia="ru-RU"/>
        </w:rPr>
        <w:t>их</w:t>
      </w:r>
      <w:r w:rsidRPr="00723D10">
        <w:rPr>
          <w:rFonts w:ascii="Times New Roman" w:eastAsia="Times New Roman" w:hAnsi="Times New Roman" w:cs="Times New Roman"/>
          <w:b/>
          <w:i/>
          <w:color w:val="000000"/>
          <w:spacing w:val="-23"/>
          <w:w w:val="105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  <w:lang w:eastAsia="ru-RU"/>
        </w:rPr>
        <w:t xml:space="preserve">формирования </w:t>
      </w:r>
    </w:p>
    <w:p w:rsidR="00511C5F" w:rsidRPr="00723D10" w:rsidRDefault="00511C5F" w:rsidP="00723D10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  <w:lang w:eastAsia="ru-RU"/>
        </w:rPr>
      </w:pPr>
    </w:p>
    <w:p w:rsidR="00511C5F" w:rsidRPr="00723D10" w:rsidRDefault="00511C5F" w:rsidP="00723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Нулевой уровень («неудовлетворительно»). 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Второй уровень повышенный («хорошо»). 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Третий уровень продвинутый («отлично»). 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511C5F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B73D91" w:rsidRPr="00723D10" w:rsidRDefault="00511C5F" w:rsidP="00723D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72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B73D91" w:rsidRPr="00723D10" w:rsidRDefault="00B73D91" w:rsidP="00723D10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D91" w:rsidRPr="00723D10" w:rsidRDefault="00511C5F" w:rsidP="00723D1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</w:t>
      </w:r>
      <w:r w:rsidR="00B73D91"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103B7" w:rsidRPr="0001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  <w:r w:rsidR="000103B7"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3D91"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устного опроса </w:t>
      </w:r>
    </w:p>
    <w:p w:rsidR="00B73D91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- 5</w:t>
      </w:r>
      <w:r w:rsidR="00B2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правильных ответов -5 баллов;</w:t>
      </w:r>
    </w:p>
    <w:p w:rsidR="00B73D91" w:rsidRPr="00723D10" w:rsidRDefault="00511C5F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4 правильных ответа- 4 балла;</w:t>
      </w:r>
    </w:p>
    <w:p w:rsidR="00B73D91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11C5F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3 правильных ответа-3 балла;</w:t>
      </w:r>
    </w:p>
    <w:p w:rsidR="00D3136A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менее 3 правильных ответов- 2 балла.</w:t>
      </w:r>
    </w:p>
    <w:p w:rsidR="00B73D91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91" w:rsidRPr="000103B7" w:rsidRDefault="000103B7" w:rsidP="000103B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</w:t>
      </w:r>
      <w:r w:rsidR="00511C5F"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  <w:r w:rsidR="00B73D91"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сообщений</w:t>
      </w:r>
    </w:p>
    <w:p w:rsidR="00B73D91" w:rsidRPr="00723D10" w:rsidRDefault="00B73D91" w:rsidP="00723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При оценке данного вида работ учитываются следующие аспекты: 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соответстви</w:t>
      </w:r>
      <w:r w:rsidR="00511C5F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е содержания сообщения его теме</w:t>
      </w: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полнота и глубина раскрытия основных понятий, используемых в теме;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умение обобщать, сопоставлять различные точки зрения по рассматриваемым   в сообщении вопросам, аргументировать основные положения и выводы;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наличие собственной точки зрения, самостоятельность оценок и суждений;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- умение работать с учебной и научной литературой, систематизировать и структурировать материал;</w:t>
      </w:r>
    </w:p>
    <w:p w:rsidR="00B73D91" w:rsidRPr="00723D10" w:rsidRDefault="00511C5F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 круг, полнота использования</w:t>
      </w:r>
      <w:r w:rsidR="00B73D91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источников по проблеме;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привлечение новейших работ по теме (журнальные публикации, материалы сборников научных трудов и т.д.);</w:t>
      </w:r>
    </w:p>
    <w:p w:rsidR="00B73D91" w:rsidRPr="00723D10" w:rsidRDefault="00B73D91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установление </w:t>
      </w:r>
      <w:proofErr w:type="spellStart"/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межпредметных</w:t>
      </w:r>
      <w:proofErr w:type="spellEnd"/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внутрипредметных</w:t>
      </w:r>
      <w:proofErr w:type="spellEnd"/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связей;</w:t>
      </w:r>
    </w:p>
    <w:p w:rsidR="00B73D91" w:rsidRPr="00723D10" w:rsidRDefault="00511C5F" w:rsidP="00B066FE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- грамотность</w:t>
      </w:r>
      <w:r w:rsidR="00B73D91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изложения материала.</w:t>
      </w:r>
    </w:p>
    <w:p w:rsidR="00B73D91" w:rsidRPr="00723D10" w:rsidRDefault="00B73D91" w:rsidP="00723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Оценка «5» ставится, если выполнены все треб</w:t>
      </w:r>
      <w:r w:rsidR="00511C5F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ования к сообщению: обоснована </w:t>
      </w: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актуальность темы и обозначены проблемы, с нею связанные, сделан краткий анализ различных точек зрения на рассматриваемые проблемы и логично изложена собственная позиц</w:t>
      </w:r>
      <w:r w:rsidR="00511C5F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ия, сформулированы выводы, тема сообщения раскрыта</w:t>
      </w: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полно</w:t>
      </w:r>
      <w:r w:rsidR="00511C5F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стью, даны правильные ответы на</w:t>
      </w: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вопросы по теме.</w:t>
      </w:r>
    </w:p>
    <w:p w:rsidR="00B73D91" w:rsidRPr="00723D10" w:rsidRDefault="00B73D91" w:rsidP="00723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Оценка «4» – основные требования к сообщению выполнены, но при этом допущены недочеты. В частности, имеются неточности в изложении материала; отсутствует логическая послед</w:t>
      </w:r>
      <w:r w:rsidR="00511C5F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овательность в рассуждениях; на</w:t>
      </w: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вопросы даны неполные и неточные ответы.</w:t>
      </w:r>
    </w:p>
    <w:p w:rsidR="00B73D91" w:rsidRPr="00723D10" w:rsidRDefault="00B73D91" w:rsidP="00723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Оценка «3» – имеются существенные отступления от требований к сообщению. В частности, тема освещена лишь частично; допущены существенные фактические о</w:t>
      </w:r>
      <w:r w:rsidR="00511C5F"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шибки в содержании или при ответах на вопросы;</w:t>
      </w: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 сообщении нет вывода.</w:t>
      </w:r>
    </w:p>
    <w:p w:rsidR="00B73D91" w:rsidRPr="00723D10" w:rsidRDefault="00B73D91" w:rsidP="00723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Оценка «2» – тема сообщения не раскрыта, обнаруживается существенное непонимание проблем, с нею связанных.</w:t>
      </w:r>
    </w:p>
    <w:p w:rsidR="00D3136A" w:rsidRPr="00723D10" w:rsidRDefault="00B73D91" w:rsidP="00B23D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23D10">
        <w:rPr>
          <w:rFonts w:ascii="Times New Roman" w:eastAsia="SimSun" w:hAnsi="Times New Roman" w:cs="Times New Roman"/>
          <w:sz w:val="24"/>
          <w:szCs w:val="24"/>
          <w:lang w:eastAsia="zh-CN"/>
        </w:rPr>
        <w:t>Оценка «1» – тема сообщения полностью не подготовлена.</w:t>
      </w:r>
    </w:p>
    <w:p w:rsidR="00D3136A" w:rsidRPr="00723D10" w:rsidRDefault="00D3136A" w:rsidP="00723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11C5F" w:rsidRPr="00723D10" w:rsidRDefault="00511C5F" w:rsidP="00723D10">
      <w:pPr>
        <w:pStyle w:val="a5"/>
        <w:numPr>
          <w:ilvl w:val="0"/>
          <w:numId w:val="3"/>
        </w:numPr>
        <w:rPr>
          <w:b/>
        </w:rPr>
      </w:pPr>
      <w:r w:rsidRPr="00723D10">
        <w:rPr>
          <w:b/>
        </w:rPr>
        <w:t xml:space="preserve">Оценочные средства по дисциплине для промежуточной аттестации и шкала оценивания </w:t>
      </w:r>
    </w:p>
    <w:p w:rsidR="00511C5F" w:rsidRPr="00723D10" w:rsidRDefault="00511C5F" w:rsidP="00723D10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3D10">
        <w:rPr>
          <w:rFonts w:ascii="Times New Roman" w:hAnsi="Times New Roman" w:cs="Times New Roman"/>
          <w:b/>
          <w:sz w:val="24"/>
          <w:szCs w:val="24"/>
        </w:rPr>
        <w:t xml:space="preserve">5.1.  СПИСОК ВОПРОСОВ ДЛЯ ПРОВЕДЕНИЯ ПРОМЕЖУТОЧНОЙ АТТЕСТАЦИИ </w:t>
      </w:r>
      <w:r w:rsidRPr="00723D10">
        <w:rPr>
          <w:rFonts w:ascii="Times New Roman" w:hAnsi="Times New Roman" w:cs="Times New Roman"/>
          <w:b/>
          <w:sz w:val="24"/>
          <w:szCs w:val="24"/>
        </w:rPr>
        <w:br/>
        <w:t>И ПРОВЕРКИ СФОРМИРОВАННОСТИ КОМПЕТЕНЦИЙ</w:t>
      </w:r>
    </w:p>
    <w:p w:rsidR="00CC5662" w:rsidRPr="00723D10" w:rsidRDefault="00CC5662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8E2EE3" w:rsidRPr="00723D10" w:rsidTr="006F7D0C">
        <w:trPr>
          <w:trHeight w:val="491"/>
        </w:trPr>
        <w:tc>
          <w:tcPr>
            <w:tcW w:w="5670" w:type="dxa"/>
          </w:tcPr>
          <w:p w:rsidR="008E2EE3" w:rsidRPr="00723D10" w:rsidRDefault="008E2EE3" w:rsidP="00723D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723D10">
              <w:rPr>
                <w:rFonts w:eastAsia="Calibri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</w:tcPr>
          <w:p w:rsidR="008E2EE3" w:rsidRPr="00723D10" w:rsidRDefault="008E2EE3" w:rsidP="00723D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723D10">
              <w:rPr>
                <w:rFonts w:eastAsia="Calibri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8E2EE3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8E2EE3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1.</w:t>
            </w:r>
            <w:r w:rsidR="002B341C" w:rsidRPr="00E87F9C">
              <w:t xml:space="preserve"> </w:t>
            </w:r>
            <w:r w:rsidR="002B341C" w:rsidRPr="00E87F9C">
              <w:rPr>
                <w:sz w:val="24"/>
                <w:szCs w:val="24"/>
              </w:rPr>
              <w:t>Выберите правильный ответ:</w:t>
            </w:r>
          </w:p>
          <w:p w:rsidR="002B341C" w:rsidRPr="00E87F9C" w:rsidRDefault="002B341C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 xml:space="preserve">На культуру и искусство Руси оказала влияние культура: </w:t>
            </w:r>
          </w:p>
          <w:p w:rsidR="002B341C" w:rsidRPr="00E87F9C" w:rsidRDefault="002B341C" w:rsidP="002B341C">
            <w:pPr>
              <w:widowControl w:val="0"/>
              <w:tabs>
                <w:tab w:val="left" w:pos="345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1.</w:t>
            </w:r>
            <w:r w:rsidRPr="00E87F9C">
              <w:rPr>
                <w:sz w:val="24"/>
                <w:szCs w:val="24"/>
              </w:rPr>
              <w:tab/>
              <w:t>Скандинавии</w:t>
            </w:r>
          </w:p>
          <w:p w:rsidR="002B341C" w:rsidRPr="00E87F9C" w:rsidRDefault="002B341C" w:rsidP="002B341C">
            <w:pPr>
              <w:widowControl w:val="0"/>
              <w:tabs>
                <w:tab w:val="left" w:pos="345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2.</w:t>
            </w:r>
            <w:r w:rsidRPr="00E87F9C">
              <w:rPr>
                <w:sz w:val="24"/>
                <w:szCs w:val="24"/>
              </w:rPr>
              <w:tab/>
              <w:t>Рима</w:t>
            </w:r>
          </w:p>
          <w:p w:rsidR="008E2EE3" w:rsidRPr="00E87F9C" w:rsidRDefault="002B341C" w:rsidP="002B341C">
            <w:pPr>
              <w:tabs>
                <w:tab w:val="left" w:pos="345"/>
              </w:tabs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E87F9C">
              <w:rPr>
                <w:sz w:val="24"/>
                <w:szCs w:val="24"/>
              </w:rPr>
              <w:t>3.</w:t>
            </w:r>
            <w:r w:rsidRPr="00E87F9C">
              <w:rPr>
                <w:sz w:val="24"/>
                <w:szCs w:val="24"/>
              </w:rPr>
              <w:tab/>
              <w:t>Византии</w:t>
            </w:r>
          </w:p>
        </w:tc>
        <w:tc>
          <w:tcPr>
            <w:tcW w:w="3828" w:type="dxa"/>
          </w:tcPr>
          <w:p w:rsidR="008E2EE3" w:rsidRPr="00E87F9C" w:rsidRDefault="002B341C" w:rsidP="002B341C">
            <w:pPr>
              <w:tabs>
                <w:tab w:val="left" w:pos="1277"/>
              </w:tabs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 xml:space="preserve">3. </w:t>
            </w:r>
            <w:r w:rsidRPr="00E87F9C">
              <w:rPr>
                <w:sz w:val="24"/>
                <w:szCs w:val="24"/>
              </w:rPr>
              <w:t>Византии</w:t>
            </w:r>
          </w:p>
        </w:tc>
      </w:tr>
      <w:tr w:rsidR="008E2EE3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8E2EE3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2.</w:t>
            </w:r>
            <w:r w:rsidR="002B341C" w:rsidRPr="00E87F9C">
              <w:t xml:space="preserve"> </w:t>
            </w:r>
            <w:r w:rsidR="002B341C" w:rsidRPr="00E87F9C">
              <w:rPr>
                <w:sz w:val="24"/>
                <w:szCs w:val="24"/>
              </w:rPr>
              <w:t>Выберите правильный ответ:</w:t>
            </w:r>
          </w:p>
          <w:p w:rsidR="002B341C" w:rsidRPr="00E87F9C" w:rsidRDefault="002B341C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Что означает термин “импрессионизм”?</w:t>
            </w:r>
          </w:p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1.</w:t>
            </w:r>
            <w:r w:rsidRPr="00E87F9C">
              <w:rPr>
                <w:sz w:val="24"/>
                <w:szCs w:val="24"/>
              </w:rPr>
              <w:tab/>
              <w:t>Впечатление</w:t>
            </w:r>
          </w:p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2.</w:t>
            </w:r>
            <w:r w:rsidRPr="00E87F9C">
              <w:rPr>
                <w:sz w:val="24"/>
                <w:szCs w:val="24"/>
              </w:rPr>
              <w:tab/>
              <w:t>Выражение</w:t>
            </w:r>
          </w:p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3.</w:t>
            </w:r>
            <w:r w:rsidRPr="00E87F9C">
              <w:rPr>
                <w:sz w:val="24"/>
                <w:szCs w:val="24"/>
              </w:rPr>
              <w:tab/>
              <w:t>Знак</w:t>
            </w:r>
          </w:p>
          <w:p w:rsidR="008E2EE3" w:rsidRPr="00E87F9C" w:rsidRDefault="002B341C" w:rsidP="002B341C">
            <w:pPr>
              <w:tabs>
                <w:tab w:val="left" w:pos="284"/>
              </w:tabs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E87F9C">
              <w:rPr>
                <w:sz w:val="24"/>
                <w:szCs w:val="24"/>
              </w:rPr>
              <w:t>4.</w:t>
            </w:r>
            <w:r w:rsidRPr="00E87F9C">
              <w:rPr>
                <w:sz w:val="24"/>
                <w:szCs w:val="24"/>
              </w:rPr>
              <w:tab/>
              <w:t>Образ</w:t>
            </w:r>
          </w:p>
        </w:tc>
        <w:tc>
          <w:tcPr>
            <w:tcW w:w="3828" w:type="dxa"/>
          </w:tcPr>
          <w:p w:rsidR="002B341C" w:rsidRPr="00E87F9C" w:rsidRDefault="002B341C" w:rsidP="002B341C">
            <w:pPr>
              <w:widowControl w:val="0"/>
              <w:tabs>
                <w:tab w:val="left" w:pos="285"/>
              </w:tabs>
              <w:contextualSpacing/>
              <w:jc w:val="both"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1.</w:t>
            </w:r>
            <w:r w:rsidRPr="00E87F9C">
              <w:rPr>
                <w:sz w:val="24"/>
                <w:szCs w:val="24"/>
              </w:rPr>
              <w:tab/>
              <w:t>Впечатление</w:t>
            </w:r>
          </w:p>
          <w:p w:rsidR="008E2EE3" w:rsidRPr="00E87F9C" w:rsidRDefault="008E2EE3" w:rsidP="00723D10">
            <w:pPr>
              <w:ind w:left="57" w:right="-10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8E2EE3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8E2EE3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3.</w:t>
            </w:r>
            <w:r w:rsidR="002B341C" w:rsidRPr="00E87F9C">
              <w:t xml:space="preserve"> </w:t>
            </w:r>
            <w:r w:rsidR="002B341C" w:rsidRPr="00E87F9C">
              <w:rPr>
                <w:sz w:val="24"/>
                <w:szCs w:val="24"/>
              </w:rPr>
              <w:t>Выберите правильный ответ:</w:t>
            </w:r>
          </w:p>
          <w:p w:rsidR="002B341C" w:rsidRPr="00E87F9C" w:rsidRDefault="002B341C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 xml:space="preserve">Направление в европейском искусстве 17-19 вв., ориентированное на образцы и формы античности </w:t>
            </w:r>
          </w:p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1.</w:t>
            </w:r>
            <w:r w:rsidRPr="00E87F9C">
              <w:rPr>
                <w:sz w:val="24"/>
                <w:szCs w:val="24"/>
              </w:rPr>
              <w:tab/>
              <w:t>Модерн</w:t>
            </w:r>
          </w:p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2.</w:t>
            </w:r>
            <w:r w:rsidRPr="00E87F9C">
              <w:rPr>
                <w:sz w:val="24"/>
                <w:szCs w:val="24"/>
              </w:rPr>
              <w:tab/>
              <w:t>Классицизм</w:t>
            </w:r>
          </w:p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3.</w:t>
            </w:r>
            <w:r w:rsidRPr="00E87F9C">
              <w:rPr>
                <w:sz w:val="24"/>
                <w:szCs w:val="24"/>
              </w:rPr>
              <w:tab/>
              <w:t>Романтизм</w:t>
            </w:r>
          </w:p>
          <w:p w:rsidR="008E2EE3" w:rsidRPr="00E87F9C" w:rsidRDefault="002B341C" w:rsidP="002B341C">
            <w:pPr>
              <w:tabs>
                <w:tab w:val="left" w:pos="284"/>
              </w:tabs>
              <w:contextualSpacing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4.</w:t>
            </w:r>
            <w:r w:rsidRPr="00E87F9C">
              <w:rPr>
                <w:sz w:val="24"/>
                <w:szCs w:val="24"/>
              </w:rPr>
              <w:tab/>
              <w:t>Реализм</w:t>
            </w:r>
          </w:p>
        </w:tc>
        <w:tc>
          <w:tcPr>
            <w:tcW w:w="3828" w:type="dxa"/>
          </w:tcPr>
          <w:p w:rsidR="002B341C" w:rsidRPr="00E87F9C" w:rsidRDefault="002B341C" w:rsidP="002B341C">
            <w:pPr>
              <w:widowControl w:val="0"/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2.</w:t>
            </w:r>
            <w:r w:rsidRPr="00E87F9C">
              <w:rPr>
                <w:sz w:val="24"/>
                <w:szCs w:val="24"/>
              </w:rPr>
              <w:tab/>
              <w:t>Классицизм</w:t>
            </w:r>
          </w:p>
          <w:p w:rsidR="008E2EE3" w:rsidRPr="00E87F9C" w:rsidRDefault="008E2EE3" w:rsidP="00723D10">
            <w:pPr>
              <w:autoSpaceDE w:val="0"/>
              <w:autoSpaceDN w:val="0"/>
              <w:adjustRightInd w:val="0"/>
              <w:ind w:left="57" w:right="-10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8E2EE3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8E2EE3" w:rsidP="002B341C">
            <w:pPr>
              <w:widowControl w:val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E87F9C">
              <w:rPr>
                <w:sz w:val="24"/>
                <w:szCs w:val="24"/>
              </w:rPr>
              <w:t xml:space="preserve">4. </w:t>
            </w:r>
            <w:r w:rsidR="002B341C" w:rsidRPr="00E87F9C">
              <w:rPr>
                <w:sz w:val="24"/>
                <w:szCs w:val="24"/>
              </w:rPr>
              <w:t>С</w:t>
            </w:r>
            <w:r w:rsidR="002B341C" w:rsidRPr="00E87F9C">
              <w:rPr>
                <w:sz w:val="24"/>
                <w:szCs w:val="24"/>
              </w:rPr>
              <w:t>формулируйте ответ на вопрос</w:t>
            </w:r>
          </w:p>
          <w:p w:rsidR="008E2EE3" w:rsidRPr="00E87F9C" w:rsidRDefault="002B341C" w:rsidP="002B341C">
            <w:pPr>
              <w:widowControl w:val="0"/>
              <w:contextualSpacing/>
              <w:rPr>
                <w:rFonts w:eastAsia="Calibri"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sz w:val="24"/>
                <w:szCs w:val="24"/>
                <w:lang w:eastAsia="ru-RU"/>
              </w:rPr>
              <w:t>В какой европейской стране зародилось искусство импрессионизма?</w:t>
            </w:r>
          </w:p>
        </w:tc>
        <w:tc>
          <w:tcPr>
            <w:tcW w:w="3828" w:type="dxa"/>
          </w:tcPr>
          <w:p w:rsidR="008E2EE3" w:rsidRPr="00E87F9C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sz w:val="24"/>
                <w:szCs w:val="24"/>
                <w:lang w:eastAsia="ru-RU"/>
              </w:rPr>
              <w:t>Во Франции</w:t>
            </w:r>
          </w:p>
        </w:tc>
      </w:tr>
      <w:tr w:rsidR="008E2EE3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8E2EE3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lastRenderedPageBreak/>
              <w:t xml:space="preserve">5. </w:t>
            </w:r>
            <w:r w:rsidR="002B341C" w:rsidRPr="00E87F9C">
              <w:rPr>
                <w:sz w:val="24"/>
                <w:szCs w:val="24"/>
              </w:rPr>
              <w:t>Дополните фразу:</w:t>
            </w:r>
          </w:p>
          <w:p w:rsidR="002B341C" w:rsidRPr="00E87F9C" w:rsidRDefault="002B341C" w:rsidP="002B341C">
            <w:pPr>
              <w:widowControl w:val="0"/>
              <w:contextualSpacing/>
              <w:rPr>
                <w:rFonts w:eastAsia="Calibri"/>
                <w:kern w:val="2"/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Шумеры писали на …</w:t>
            </w:r>
          </w:p>
          <w:p w:rsidR="008E2EE3" w:rsidRPr="00E87F9C" w:rsidRDefault="008E2EE3" w:rsidP="00723D10">
            <w:pPr>
              <w:contextualSpacing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828" w:type="dxa"/>
          </w:tcPr>
          <w:p w:rsidR="008E2EE3" w:rsidRPr="00E87F9C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bCs/>
                <w:sz w:val="24"/>
                <w:szCs w:val="24"/>
                <w:lang w:eastAsia="ru-RU"/>
              </w:rPr>
              <w:t>Глиняной табличке</w:t>
            </w:r>
          </w:p>
        </w:tc>
      </w:tr>
      <w:tr w:rsidR="002B341C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2B341C" w:rsidP="002B341C">
            <w:pPr>
              <w:widowControl w:val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E87F9C">
              <w:rPr>
                <w:sz w:val="24"/>
                <w:szCs w:val="24"/>
              </w:rPr>
              <w:t>6</w:t>
            </w:r>
            <w:r w:rsidRPr="00E87F9C">
              <w:rPr>
                <w:sz w:val="24"/>
                <w:szCs w:val="24"/>
              </w:rPr>
              <w:t>. З</w:t>
            </w:r>
            <w:r w:rsidRPr="00E87F9C">
              <w:rPr>
                <w:sz w:val="24"/>
                <w:szCs w:val="24"/>
              </w:rPr>
              <w:t>акончите данное предложение:</w:t>
            </w:r>
          </w:p>
          <w:p w:rsidR="002B341C" w:rsidRPr="00E87F9C" w:rsidRDefault="002B341C" w:rsidP="002B341C">
            <w:pPr>
              <w:autoSpaceDE w:val="0"/>
              <w:autoSpaceDN w:val="0"/>
              <w:adjustRightInd w:val="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sz w:val="24"/>
                <w:szCs w:val="24"/>
                <w:lang w:eastAsia="ru-RU"/>
              </w:rPr>
              <w:t xml:space="preserve">Дворцовый ансамбль в </w:t>
            </w:r>
            <w:proofErr w:type="spellStart"/>
            <w:r w:rsidRPr="00E87F9C">
              <w:rPr>
                <w:rFonts w:eastAsia="Times New Roman"/>
                <w:sz w:val="24"/>
                <w:szCs w:val="24"/>
                <w:lang w:eastAsia="ru-RU"/>
              </w:rPr>
              <w:t>Царицино</w:t>
            </w:r>
            <w:proofErr w:type="spellEnd"/>
            <w:r w:rsidRPr="00E87F9C">
              <w:rPr>
                <w:rFonts w:eastAsia="Times New Roman"/>
                <w:sz w:val="24"/>
                <w:szCs w:val="24"/>
                <w:lang w:eastAsia="ru-RU"/>
              </w:rPr>
              <w:t xml:space="preserve"> был построен по проекту</w:t>
            </w:r>
          </w:p>
        </w:tc>
        <w:tc>
          <w:tcPr>
            <w:tcW w:w="3828" w:type="dxa"/>
          </w:tcPr>
          <w:p w:rsidR="002B341C" w:rsidRPr="00E87F9C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sz w:val="24"/>
                <w:szCs w:val="24"/>
                <w:lang w:eastAsia="ru-RU"/>
              </w:rPr>
              <w:t>Баженова</w:t>
            </w:r>
          </w:p>
        </w:tc>
      </w:tr>
      <w:tr w:rsidR="002B341C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2B341C" w:rsidP="002B341C">
            <w:pPr>
              <w:widowControl w:val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E87F9C">
              <w:rPr>
                <w:sz w:val="24"/>
                <w:szCs w:val="24"/>
              </w:rPr>
              <w:t>7</w:t>
            </w:r>
            <w:r w:rsidRPr="00E87F9C">
              <w:rPr>
                <w:sz w:val="24"/>
                <w:szCs w:val="24"/>
              </w:rPr>
              <w:t>. З</w:t>
            </w:r>
            <w:r w:rsidRPr="00E87F9C">
              <w:rPr>
                <w:sz w:val="24"/>
                <w:szCs w:val="24"/>
              </w:rPr>
              <w:t>акончите данное предложение:</w:t>
            </w:r>
          </w:p>
          <w:p w:rsidR="002B341C" w:rsidRPr="00E87F9C" w:rsidRDefault="002B341C" w:rsidP="002B341C">
            <w:pPr>
              <w:contextualSpacing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sz w:val="24"/>
                <w:szCs w:val="24"/>
                <w:lang w:eastAsia="ru-RU"/>
              </w:rPr>
              <w:t>Главным языком культур индийского круга является…</w:t>
            </w:r>
          </w:p>
        </w:tc>
        <w:tc>
          <w:tcPr>
            <w:tcW w:w="3828" w:type="dxa"/>
          </w:tcPr>
          <w:p w:rsidR="002B341C" w:rsidRPr="00E87F9C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rFonts w:eastAsia="Times New Roman"/>
                <w:sz w:val="24"/>
                <w:szCs w:val="24"/>
                <w:lang w:eastAsia="ru-RU"/>
              </w:rPr>
              <w:t>Санскрит</w:t>
            </w:r>
          </w:p>
        </w:tc>
      </w:tr>
      <w:tr w:rsidR="002B341C" w:rsidRPr="00723D10" w:rsidTr="006F7D0C">
        <w:trPr>
          <w:trHeight w:val="491"/>
        </w:trPr>
        <w:tc>
          <w:tcPr>
            <w:tcW w:w="5670" w:type="dxa"/>
          </w:tcPr>
          <w:p w:rsidR="002B341C" w:rsidRPr="00E87F9C" w:rsidRDefault="002B341C" w:rsidP="002B341C">
            <w:pPr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 xml:space="preserve">8. </w:t>
            </w:r>
            <w:r w:rsidRPr="00E87F9C">
              <w:rPr>
                <w:sz w:val="24"/>
                <w:szCs w:val="24"/>
              </w:rPr>
              <w:t>Закончите данное предложение</w:t>
            </w:r>
          </w:p>
          <w:p w:rsidR="002B341C" w:rsidRPr="00E87F9C" w:rsidRDefault="002B341C" w:rsidP="002B341C">
            <w:pPr>
              <w:contextualSpacing/>
              <w:rPr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Эпоха древнегреческой истории, названная по имени поэта, автора «Илиады» и «Одиссеи»</w:t>
            </w:r>
            <w:r w:rsidRPr="00E87F9C">
              <w:rPr>
                <w:sz w:val="24"/>
                <w:szCs w:val="24"/>
              </w:rPr>
              <w:t xml:space="preserve"> </w:t>
            </w:r>
            <w:r w:rsidRPr="00E87F9C">
              <w:rPr>
                <w:sz w:val="24"/>
                <w:szCs w:val="24"/>
              </w:rPr>
              <w:t>- это ____________эпоха</w:t>
            </w:r>
          </w:p>
          <w:p w:rsidR="002B341C" w:rsidRPr="00E87F9C" w:rsidRDefault="002B341C" w:rsidP="002B341C">
            <w:pPr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2B341C" w:rsidRPr="00E87F9C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E87F9C">
              <w:rPr>
                <w:sz w:val="24"/>
                <w:szCs w:val="24"/>
              </w:rPr>
              <w:t>Гомеровская</w:t>
            </w:r>
            <w:bookmarkStart w:id="0" w:name="_GoBack"/>
            <w:bookmarkEnd w:id="0"/>
          </w:p>
        </w:tc>
      </w:tr>
      <w:tr w:rsidR="002B341C" w:rsidRPr="00723D10" w:rsidTr="006F7D0C">
        <w:trPr>
          <w:trHeight w:val="491"/>
        </w:trPr>
        <w:tc>
          <w:tcPr>
            <w:tcW w:w="5670" w:type="dxa"/>
          </w:tcPr>
          <w:p w:rsidR="002B341C" w:rsidRPr="002B341C" w:rsidRDefault="002B341C" w:rsidP="002B341C">
            <w:pPr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9. </w:t>
            </w:r>
            <w:r w:rsidRPr="002B341C">
              <w:rPr>
                <w:rFonts w:eastAsia="Calibri"/>
                <w:kern w:val="2"/>
                <w:sz w:val="24"/>
                <w:szCs w:val="24"/>
              </w:rPr>
              <w:t>Закончите данное предложение</w:t>
            </w:r>
          </w:p>
          <w:p w:rsidR="002B341C" w:rsidRPr="00723D10" w:rsidRDefault="002B341C" w:rsidP="002B341C">
            <w:pPr>
              <w:rPr>
                <w:rFonts w:eastAsia="Calibri"/>
                <w:b/>
                <w:kern w:val="2"/>
                <w:sz w:val="24"/>
                <w:szCs w:val="24"/>
              </w:rPr>
            </w:pPr>
            <w:r w:rsidRPr="002B341C">
              <w:rPr>
                <w:rFonts w:eastAsia="Calibri"/>
                <w:kern w:val="2"/>
                <w:sz w:val="24"/>
                <w:szCs w:val="24"/>
              </w:rPr>
              <w:t>Основоположником сентиментализма в русской литературе считают…</w:t>
            </w:r>
          </w:p>
        </w:tc>
        <w:tc>
          <w:tcPr>
            <w:tcW w:w="3828" w:type="dxa"/>
          </w:tcPr>
          <w:p w:rsidR="002B341C" w:rsidRPr="00723D10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A3E0A">
              <w:rPr>
                <w:sz w:val="24"/>
                <w:szCs w:val="24"/>
              </w:rPr>
              <w:t>Карамзин</w:t>
            </w:r>
          </w:p>
        </w:tc>
      </w:tr>
      <w:tr w:rsidR="002B341C" w:rsidRPr="00723D10" w:rsidTr="006F7D0C">
        <w:trPr>
          <w:trHeight w:val="491"/>
        </w:trPr>
        <w:tc>
          <w:tcPr>
            <w:tcW w:w="5670" w:type="dxa"/>
          </w:tcPr>
          <w:p w:rsidR="002B341C" w:rsidRPr="002B341C" w:rsidRDefault="002B341C" w:rsidP="002B341C">
            <w:pPr>
              <w:widowControl w:val="0"/>
              <w:contextualSpacing/>
              <w:rPr>
                <w:sz w:val="24"/>
                <w:szCs w:val="24"/>
              </w:rPr>
            </w:pPr>
            <w:r w:rsidRPr="00723D10">
              <w:rPr>
                <w:sz w:val="24"/>
                <w:szCs w:val="24"/>
              </w:rPr>
              <w:t xml:space="preserve">10. </w:t>
            </w:r>
            <w:r w:rsidRPr="002B341C">
              <w:rPr>
                <w:sz w:val="24"/>
                <w:szCs w:val="24"/>
              </w:rPr>
              <w:t>Закончите данное предложение</w:t>
            </w:r>
          </w:p>
          <w:p w:rsidR="002B341C" w:rsidRPr="00723D10" w:rsidRDefault="002B341C" w:rsidP="002B341C">
            <w:pPr>
              <w:widowControl w:val="0"/>
              <w:contextualSpacing/>
              <w:rPr>
                <w:rFonts w:eastAsia="Calibri"/>
                <w:b/>
                <w:kern w:val="2"/>
                <w:sz w:val="24"/>
                <w:szCs w:val="24"/>
              </w:rPr>
            </w:pPr>
            <w:r w:rsidRPr="002B341C">
              <w:rPr>
                <w:sz w:val="24"/>
                <w:szCs w:val="24"/>
              </w:rPr>
              <w:t>Первый западноевропейский университет был основан в городе ……</w:t>
            </w:r>
          </w:p>
          <w:p w:rsidR="002B341C" w:rsidRPr="00723D10" w:rsidRDefault="002B341C" w:rsidP="002B341C">
            <w:pPr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828" w:type="dxa"/>
          </w:tcPr>
          <w:p w:rsidR="002B341C" w:rsidRPr="00723D10" w:rsidRDefault="002B341C" w:rsidP="002B341C">
            <w:pPr>
              <w:autoSpaceDE w:val="0"/>
              <w:autoSpaceDN w:val="0"/>
              <w:adjustRightInd w:val="0"/>
              <w:ind w:left="57" w:right="-108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A3E0A">
              <w:rPr>
                <w:sz w:val="24"/>
                <w:szCs w:val="24"/>
              </w:rPr>
              <w:t>Болонья</w:t>
            </w:r>
          </w:p>
        </w:tc>
      </w:tr>
    </w:tbl>
    <w:p w:rsidR="00B73D91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Шкала оценивания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73D91" w:rsidRPr="00723D10" w:rsidRDefault="00B73D91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100-90% - «отлично»;</w:t>
      </w:r>
    </w:p>
    <w:p w:rsidR="00B73D91" w:rsidRPr="00723D10" w:rsidRDefault="00B73D91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89-75% - «хорошо»;</w:t>
      </w:r>
    </w:p>
    <w:p w:rsidR="00B73D91" w:rsidRPr="00723D10" w:rsidRDefault="00B73D91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74-60% - «удовлетворительно»;</w:t>
      </w:r>
    </w:p>
    <w:p w:rsidR="00B73D91" w:rsidRPr="00723D10" w:rsidRDefault="00B73D91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60% - «неудовлетворительно».</w:t>
      </w:r>
    </w:p>
    <w:p w:rsidR="00B73D91" w:rsidRPr="00723D10" w:rsidRDefault="00B066FE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24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заданиях в тесте (</w:t>
      </w:r>
      <w:r w:rsidR="00B73D91" w:rsidRPr="00723D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верный ответ=1 баллу)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73D91" w:rsidRPr="00723D10" w:rsidRDefault="00B066FE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24-20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«отлично»;</w:t>
      </w:r>
    </w:p>
    <w:p w:rsidR="00B73D91" w:rsidRPr="00723D10" w:rsidRDefault="00B066FE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19-17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«хорошо»;</w:t>
      </w:r>
    </w:p>
    <w:p w:rsidR="00B73D91" w:rsidRPr="00723D10" w:rsidRDefault="00B066FE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16-14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«удовлетворительно»;</w:t>
      </w:r>
    </w:p>
    <w:p w:rsidR="00B73D91" w:rsidRPr="00723D10" w:rsidRDefault="00B066FE" w:rsidP="00723D10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B73D91"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ниже - «неудовлетворительно».</w:t>
      </w:r>
    </w:p>
    <w:p w:rsidR="00B73D91" w:rsidRPr="00723D10" w:rsidRDefault="00B73D91" w:rsidP="00723D1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91" w:rsidRPr="00723D10" w:rsidRDefault="00F1710C" w:rsidP="00F1710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 К</w:t>
      </w:r>
      <w:r w:rsidRPr="00F17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ритерии оценки результатов обучения по дисциплине</w:t>
      </w:r>
    </w:p>
    <w:p w:rsidR="00B73D91" w:rsidRPr="00723D10" w:rsidRDefault="00B73D91" w:rsidP="00F1710C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форме экзамена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B73D91" w:rsidRPr="00723D10" w:rsidRDefault="00B73D91" w:rsidP="00723D10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«Отлично» </w:t>
      </w: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выставляется, если обучающийся достиг продвинутого уровня формирования компетенций -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B73D91" w:rsidRPr="00723D10" w:rsidRDefault="00B73D91" w:rsidP="00723D10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«Хорошо» </w:t>
      </w: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выставляется, если обучающийся достиг повышенного уровня формирования компетенций -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B73D91" w:rsidRPr="00723D10" w:rsidRDefault="00B73D91" w:rsidP="00723D10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«Удовлетворительно» </w:t>
      </w: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выставляется, если обучающийся достиг порогового уровня формирования компетенций -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затруднения в выполнении практических заданий.</w:t>
      </w:r>
    </w:p>
    <w:p w:rsidR="00B73D91" w:rsidRPr="00723D10" w:rsidRDefault="00B73D91" w:rsidP="00723D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«Неудовлетворительно» </w:t>
      </w: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72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B73D91" w:rsidRPr="00723D10" w:rsidRDefault="00B73D91" w:rsidP="00723D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91" w:rsidRPr="00723D10" w:rsidRDefault="00B73D91" w:rsidP="00723D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474"/>
        <w:gridCol w:w="2303"/>
        <w:gridCol w:w="2251"/>
      </w:tblGrid>
      <w:tr w:rsidR="00B73D91" w:rsidRPr="00723D10" w:rsidTr="004A703F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формирования компетенции</w:t>
            </w:r>
            <w:r w:rsidRPr="00723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3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3D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3D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B73D91" w:rsidRPr="00723D10" w:rsidTr="004A703F">
        <w:trPr>
          <w:trHeight w:val="24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3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3D10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3D91" w:rsidRPr="00723D10" w:rsidTr="004A703F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3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B73D91" w:rsidRPr="00723D10" w:rsidTr="004A703F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73D91" w:rsidRPr="00723D10" w:rsidTr="004A703F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91" w:rsidRPr="00723D10" w:rsidRDefault="00B73D91" w:rsidP="00723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6C4ADE" w:rsidRPr="00723D10" w:rsidRDefault="006C4ADE" w:rsidP="00723D10">
      <w:pPr>
        <w:spacing w:line="240" w:lineRule="auto"/>
        <w:rPr>
          <w:sz w:val="24"/>
          <w:szCs w:val="24"/>
        </w:rPr>
      </w:pPr>
    </w:p>
    <w:sectPr w:rsidR="006C4ADE" w:rsidRPr="00723D10" w:rsidSect="00E664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68F5"/>
    <w:multiLevelType w:val="hybridMultilevel"/>
    <w:tmpl w:val="C694BF40"/>
    <w:lvl w:ilvl="0" w:tplc="76204C30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0E0898"/>
    <w:multiLevelType w:val="multilevel"/>
    <w:tmpl w:val="BC2A20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A5E2E"/>
    <w:multiLevelType w:val="hybridMultilevel"/>
    <w:tmpl w:val="C2442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946B30"/>
    <w:multiLevelType w:val="hybridMultilevel"/>
    <w:tmpl w:val="DB48E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DF7F97"/>
    <w:multiLevelType w:val="hybridMultilevel"/>
    <w:tmpl w:val="435A21B2"/>
    <w:lvl w:ilvl="0" w:tplc="C35C57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D480C"/>
    <w:multiLevelType w:val="hybridMultilevel"/>
    <w:tmpl w:val="65D28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927EC9"/>
    <w:multiLevelType w:val="hybridMultilevel"/>
    <w:tmpl w:val="01347970"/>
    <w:lvl w:ilvl="0" w:tplc="A3C42F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0362908"/>
    <w:multiLevelType w:val="hybridMultilevel"/>
    <w:tmpl w:val="8DDA49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07"/>
    <w:rsid w:val="00002381"/>
    <w:rsid w:val="000103B7"/>
    <w:rsid w:val="00055995"/>
    <w:rsid w:val="00243BCB"/>
    <w:rsid w:val="002B341C"/>
    <w:rsid w:val="00351E0A"/>
    <w:rsid w:val="00511C5F"/>
    <w:rsid w:val="00586AAC"/>
    <w:rsid w:val="005D411F"/>
    <w:rsid w:val="006C4ADE"/>
    <w:rsid w:val="00723D10"/>
    <w:rsid w:val="00832480"/>
    <w:rsid w:val="00857FBA"/>
    <w:rsid w:val="008C326B"/>
    <w:rsid w:val="008D76F4"/>
    <w:rsid w:val="008E2EE3"/>
    <w:rsid w:val="00902CF4"/>
    <w:rsid w:val="009242F1"/>
    <w:rsid w:val="00953E03"/>
    <w:rsid w:val="00956947"/>
    <w:rsid w:val="00995A8C"/>
    <w:rsid w:val="00A21EA0"/>
    <w:rsid w:val="00A2455D"/>
    <w:rsid w:val="00AE7118"/>
    <w:rsid w:val="00B066FE"/>
    <w:rsid w:val="00B23DFA"/>
    <w:rsid w:val="00B73D91"/>
    <w:rsid w:val="00C75007"/>
    <w:rsid w:val="00C93AC3"/>
    <w:rsid w:val="00CC1FDB"/>
    <w:rsid w:val="00CC5662"/>
    <w:rsid w:val="00D3136A"/>
    <w:rsid w:val="00E624C3"/>
    <w:rsid w:val="00E87F9C"/>
    <w:rsid w:val="00EB47D6"/>
    <w:rsid w:val="00F1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03F7"/>
  <w15:docId w15:val="{6BA3261C-3295-4C30-81DE-0E420B2B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EE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locked/>
    <w:rsid w:val="00243BC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243BC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511C5F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511C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A9F33-D61B-4BA9-814B-43114888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akter002</cp:lastModifiedBy>
  <cp:revision>27</cp:revision>
  <dcterms:created xsi:type="dcterms:W3CDTF">2024-01-07T09:20:00Z</dcterms:created>
  <dcterms:modified xsi:type="dcterms:W3CDTF">2025-04-16T10:19:00Z</dcterms:modified>
</cp:coreProperties>
</file>